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55" w:rsidRPr="00B03DD6" w:rsidRDefault="00DC2D55" w:rsidP="00B03DD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  <w:sectPr w:rsidR="00DC2D55" w:rsidRPr="00B03DD6" w:rsidSect="00DC2D55">
          <w:pgSz w:w="16838" w:h="11906" w:orient="landscape"/>
          <w:pgMar w:top="1276" w:right="1134" w:bottom="1701" w:left="1134" w:header="709" w:footer="709" w:gutter="0"/>
          <w:cols w:space="708"/>
          <w:titlePg/>
          <w:docGrid w:linePitch="360"/>
        </w:sect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E17">
        <w:rPr>
          <w:rFonts w:ascii="Times New Roman" w:hAnsi="Times New Roman"/>
          <w:b/>
          <w:sz w:val="24"/>
          <w:szCs w:val="24"/>
        </w:rPr>
        <w:t xml:space="preserve">«Сведения о деятельности государственных учреждений» за 2015 год </w:t>
      </w:r>
      <w:r w:rsidR="00B03DD6" w:rsidRPr="00B03DD6">
        <w:rPr>
          <w:rFonts w:ascii="Times New Roman" w:hAnsi="Times New Roman"/>
          <w:sz w:val="24"/>
          <w:szCs w:val="24"/>
        </w:rPr>
        <w:t>(разделы 2 и 6)</w:t>
      </w:r>
      <w:bookmarkStart w:id="0" w:name="_GoBack"/>
      <w:bookmarkEnd w:id="0"/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701"/>
      </w:tblGrid>
      <w:tr w:rsidR="00DC2D55" w:rsidRPr="00C509D0" w:rsidTr="00352071">
        <w:trPr>
          <w:trHeight w:val="293"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Наименование субъекта                           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                  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баллов по разделам              2 и 6 анкеты</w:t>
            </w:r>
          </w:p>
        </w:tc>
      </w:tr>
      <w:tr w:rsidR="00DC2D55" w:rsidRPr="00C509D0" w:rsidTr="00352071">
        <w:trPr>
          <w:trHeight w:val="385"/>
          <w:jc w:val="center"/>
        </w:trPr>
        <w:tc>
          <w:tcPr>
            <w:tcW w:w="32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Адыгея (Адыгея)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734D8">
              <w:rPr>
                <w:rStyle w:val="a5"/>
                <w:rFonts w:ascii="Times New Roman" w:eastAsia="Times New Roman" w:hAnsi="Times New Roman"/>
                <w:sz w:val="21"/>
                <w:szCs w:val="21"/>
                <w:lang w:eastAsia="ru-RU"/>
              </w:rPr>
              <w:footnoteReference w:id="1"/>
            </w: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</w:t>
            </w:r>
          </w:p>
        </w:tc>
      </w:tr>
      <w:tr w:rsidR="00DC2D55" w:rsidRPr="00C509D0" w:rsidTr="00352071">
        <w:trPr>
          <w:trHeight w:val="319"/>
          <w:jc w:val="center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734D8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2D55" w:rsidRPr="000734D8" w:rsidRDefault="00DC2D5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55497B" w:rsidRPr="00DC2D55" w:rsidRDefault="0055497B" w:rsidP="00DC2D55"/>
    <w:sectPr w:rsidR="0055497B" w:rsidRPr="00DC2D55" w:rsidSect="00234D95">
      <w:type w:val="continuous"/>
      <w:pgSz w:w="16838" w:h="11906" w:orient="landscape"/>
      <w:pgMar w:top="993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C4" w:rsidRDefault="002B7CC4" w:rsidP="00DC2D55">
      <w:pPr>
        <w:spacing w:after="0" w:line="240" w:lineRule="auto"/>
      </w:pPr>
      <w:r>
        <w:separator/>
      </w:r>
    </w:p>
  </w:endnote>
  <w:endnote w:type="continuationSeparator" w:id="0">
    <w:p w:rsidR="002B7CC4" w:rsidRDefault="002B7CC4" w:rsidP="00D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C4" w:rsidRDefault="002B7CC4" w:rsidP="00DC2D55">
      <w:pPr>
        <w:spacing w:after="0" w:line="240" w:lineRule="auto"/>
      </w:pPr>
      <w:r>
        <w:separator/>
      </w:r>
    </w:p>
  </w:footnote>
  <w:footnote w:type="continuationSeparator" w:id="0">
    <w:p w:rsidR="002B7CC4" w:rsidRDefault="002B7CC4" w:rsidP="00DC2D55">
      <w:pPr>
        <w:spacing w:after="0" w:line="240" w:lineRule="auto"/>
      </w:pPr>
      <w:r>
        <w:continuationSeparator/>
      </w:r>
    </w:p>
  </w:footnote>
  <w:footnote w:id="1">
    <w:p w:rsidR="00DC2D55" w:rsidRPr="000734D8" w:rsidRDefault="00DC2D55" w:rsidP="00DC2D55">
      <w:pPr>
        <w:pStyle w:val="a3"/>
        <w:rPr>
          <w:rFonts w:ascii="Times New Roman" w:hAnsi="Times New Roman"/>
          <w:sz w:val="16"/>
          <w:szCs w:val="16"/>
        </w:rPr>
      </w:pPr>
      <w:r w:rsidRPr="000734D8">
        <w:rPr>
          <w:rStyle w:val="a5"/>
          <w:rFonts w:ascii="Times New Roman" w:hAnsi="Times New Roman"/>
          <w:sz w:val="16"/>
          <w:szCs w:val="16"/>
        </w:rPr>
        <w:footnoteRef/>
      </w:r>
      <w:r w:rsidRPr="000734D8">
        <w:rPr>
          <w:rFonts w:ascii="Times New Roman" w:hAnsi="Times New Roman"/>
          <w:sz w:val="16"/>
          <w:szCs w:val="16"/>
        </w:rPr>
        <w:t xml:space="preserve"> По Республике Крым и г. Севастополь оценка показателей раздела не производилась с учетом постановления Правительства Российской Федерации от 10 сентября 2014 г. № 922 «Об особенностях исполнения бюджета Республики Крым, бюджета г. Севастополя и местных бюджетов на 2015 год».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4"/>
    <w:rsid w:val="000E6A4B"/>
    <w:rsid w:val="001150CA"/>
    <w:rsid w:val="001547B4"/>
    <w:rsid w:val="00234D95"/>
    <w:rsid w:val="002B7CC4"/>
    <w:rsid w:val="0055497B"/>
    <w:rsid w:val="0066308E"/>
    <w:rsid w:val="00B03DD6"/>
    <w:rsid w:val="00D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6296-E44C-4BB7-82D6-A16D7DD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2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D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2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5</cp:revision>
  <dcterms:created xsi:type="dcterms:W3CDTF">2016-01-19T07:12:00Z</dcterms:created>
  <dcterms:modified xsi:type="dcterms:W3CDTF">2016-01-19T08:06:00Z</dcterms:modified>
</cp:coreProperties>
</file>